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F3CF4" w:rsidRDefault="004328DB">
      <w:r>
        <w:t>HEADACHE CLINIC INITIAL VISIT NOTE</w:t>
      </w:r>
    </w:p>
    <w:p w14:paraId="00000002" w14:textId="77777777" w:rsidR="001F3CF4" w:rsidRDefault="001F3CF4"/>
    <w:p w14:paraId="00000003" w14:textId="77777777" w:rsidR="001F3CF4" w:rsidRDefault="004328DB">
      <w:r>
        <w:t>CC: Headache</w:t>
      </w:r>
    </w:p>
    <w:p w14:paraId="00000004" w14:textId="77777777" w:rsidR="001F3CF4" w:rsidRDefault="001F3CF4"/>
    <w:p w14:paraId="00000005" w14:textId="77777777" w:rsidR="001F3CF4" w:rsidRDefault="004328DB">
      <w:r>
        <w:t>Referred by:</w:t>
      </w:r>
    </w:p>
    <w:p w14:paraId="00000006" w14:textId="77777777" w:rsidR="001F3CF4" w:rsidRDefault="004328DB">
      <w:r>
        <w:t xml:space="preserve"> </w:t>
      </w:r>
    </w:p>
    <w:p w14:paraId="00000007" w14:textId="77777777" w:rsidR="001F3CF4" w:rsidRDefault="004328DB">
      <w:r>
        <w:t xml:space="preserve">HPI: </w:t>
      </w:r>
    </w:p>
    <w:p w14:paraId="00000008" w14:textId="77777777" w:rsidR="001F3CF4" w:rsidRDefault="004328DB">
      <w:r>
        <w:t xml:space="preserve">HAs </w:t>
      </w:r>
      <w:proofErr w:type="spellStart"/>
      <w:r>
        <w:t>began</w:t>
      </w:r>
      <w:proofErr w:type="spellEnd"/>
      <w:r>
        <w:t xml:space="preserve">: </w:t>
      </w:r>
    </w:p>
    <w:p w14:paraId="00000009" w14:textId="77777777" w:rsidR="001F3CF4" w:rsidRDefault="004328DB">
      <w:r>
        <w:t xml:space="preserve">Location: </w:t>
      </w:r>
    </w:p>
    <w:p w14:paraId="0000000A" w14:textId="77777777" w:rsidR="001F3CF4" w:rsidRDefault="004328DB">
      <w:r>
        <w:t xml:space="preserve">Quality: </w:t>
      </w:r>
    </w:p>
    <w:p w14:paraId="0000000B" w14:textId="77777777" w:rsidR="001F3CF4" w:rsidRDefault="004328DB">
      <w:r>
        <w:t xml:space="preserve">Severity: </w:t>
      </w:r>
    </w:p>
    <w:p w14:paraId="0000000C" w14:textId="77777777" w:rsidR="001F3CF4" w:rsidRDefault="004328DB">
      <w:r>
        <w:t xml:space="preserve">Duration: </w:t>
      </w:r>
    </w:p>
    <w:p w14:paraId="0000000D" w14:textId="77777777" w:rsidR="001F3CF4" w:rsidRDefault="004328DB">
      <w:r>
        <w:t xml:space="preserve">Frequency: </w:t>
      </w:r>
    </w:p>
    <w:p w14:paraId="0000000F" w14:textId="77777777" w:rsidR="001F3CF4" w:rsidRDefault="004328DB">
      <w:r>
        <w:t xml:space="preserve">Onset: </w:t>
      </w:r>
    </w:p>
    <w:p w14:paraId="00000010" w14:textId="77777777" w:rsidR="001F3CF4" w:rsidRDefault="004328DB">
      <w:r>
        <w:t xml:space="preserve">Time of day: </w:t>
      </w:r>
    </w:p>
    <w:p w14:paraId="00000012" w14:textId="77777777" w:rsidR="001F3CF4" w:rsidRDefault="001F3CF4"/>
    <w:p w14:paraId="00000013" w14:textId="0489D4AB" w:rsidR="001F3CF4" w:rsidRDefault="004328DB">
      <w:r>
        <w:t xml:space="preserve">Aura: </w:t>
      </w:r>
    </w:p>
    <w:p w14:paraId="00000014" w14:textId="77777777" w:rsidR="001F3CF4" w:rsidRDefault="001F3CF4"/>
    <w:p w14:paraId="00000015" w14:textId="77777777" w:rsidR="001F3CF4" w:rsidRDefault="001F3CF4"/>
    <w:p w14:paraId="00000016" w14:textId="77777777" w:rsidR="001F3CF4" w:rsidRDefault="004328DB">
      <w:proofErr w:type="spellStart"/>
      <w:r>
        <w:t>Ass'd</w:t>
      </w:r>
      <w:proofErr w:type="spellEnd"/>
      <w:r>
        <w:t xml:space="preserve"> Symptoms:</w:t>
      </w:r>
    </w:p>
    <w:p w14:paraId="00000017" w14:textId="7C8C904B" w:rsidR="001F3CF4" w:rsidRDefault="004328DB">
      <w:r>
        <w:t xml:space="preserve">Nausea: </w:t>
      </w:r>
    </w:p>
    <w:p w14:paraId="00000018" w14:textId="77777777" w:rsidR="001F3CF4" w:rsidRDefault="004328DB">
      <w:r>
        <w:t xml:space="preserve">Vomiting: </w:t>
      </w:r>
    </w:p>
    <w:p w14:paraId="00000019" w14:textId="77777777" w:rsidR="001F3CF4" w:rsidRDefault="004328DB">
      <w:r>
        <w:t xml:space="preserve">Photophobia: </w:t>
      </w:r>
    </w:p>
    <w:p w14:paraId="0000001A" w14:textId="77777777" w:rsidR="001F3CF4" w:rsidRDefault="004328DB">
      <w:r>
        <w:t xml:space="preserve">Phonophobia: </w:t>
      </w:r>
    </w:p>
    <w:p w14:paraId="0000001B" w14:textId="77777777" w:rsidR="001F3CF4" w:rsidRDefault="004328DB">
      <w:proofErr w:type="spellStart"/>
      <w:r>
        <w:t>Osmophobia</w:t>
      </w:r>
      <w:proofErr w:type="spellEnd"/>
      <w:r>
        <w:t xml:space="preserve">: </w:t>
      </w:r>
    </w:p>
    <w:p w14:paraId="0000001C" w14:textId="77777777" w:rsidR="001F3CF4" w:rsidRDefault="004328DB">
      <w:r>
        <w:t xml:space="preserve">Allodynia: </w:t>
      </w:r>
    </w:p>
    <w:p w14:paraId="0000001D" w14:textId="77777777" w:rsidR="001F3CF4" w:rsidRDefault="004328DB">
      <w:r>
        <w:t>Blurred Vision:</w:t>
      </w:r>
    </w:p>
    <w:p w14:paraId="0000001E" w14:textId="77777777" w:rsidR="001F3CF4" w:rsidRDefault="004328DB">
      <w:r>
        <w:t>Double Vision:</w:t>
      </w:r>
    </w:p>
    <w:p w14:paraId="0000001F" w14:textId="77777777" w:rsidR="001F3CF4" w:rsidRDefault="004328DB">
      <w:r>
        <w:t>Vertigo/dizziness:</w:t>
      </w:r>
    </w:p>
    <w:p w14:paraId="00000020" w14:textId="77777777" w:rsidR="001F3CF4" w:rsidRDefault="004328DB">
      <w:r>
        <w:t xml:space="preserve">Neck pain: </w:t>
      </w:r>
    </w:p>
    <w:p w14:paraId="00000021" w14:textId="77777777" w:rsidR="001F3CF4" w:rsidRDefault="001F3CF4"/>
    <w:p w14:paraId="00000022" w14:textId="77777777" w:rsidR="001F3CF4" w:rsidRDefault="004328DB">
      <w:r>
        <w:t>Autonomic features:</w:t>
      </w:r>
    </w:p>
    <w:p w14:paraId="00000023" w14:textId="77777777" w:rsidR="001F3CF4" w:rsidRDefault="004328DB">
      <w:r>
        <w:t>Eye tearing:</w:t>
      </w:r>
    </w:p>
    <w:p w14:paraId="00000024" w14:textId="77777777" w:rsidR="001F3CF4" w:rsidRDefault="004328DB">
      <w:r>
        <w:t>Eye redness:</w:t>
      </w:r>
    </w:p>
    <w:p w14:paraId="00000025" w14:textId="77777777" w:rsidR="001F3CF4" w:rsidRDefault="004328DB">
      <w:r>
        <w:t xml:space="preserve">Ptosis: </w:t>
      </w:r>
    </w:p>
    <w:p w14:paraId="00000026" w14:textId="77777777" w:rsidR="001F3CF4" w:rsidRDefault="004328DB">
      <w:r>
        <w:t>Nose running:</w:t>
      </w:r>
    </w:p>
    <w:p w14:paraId="00000027" w14:textId="77777777" w:rsidR="001F3CF4" w:rsidRDefault="004328DB">
      <w:r>
        <w:t>Nasal congestion:</w:t>
      </w:r>
    </w:p>
    <w:p w14:paraId="00000028" w14:textId="77777777" w:rsidR="001F3CF4" w:rsidRDefault="004328DB">
      <w:r>
        <w:t>Foreign body sensation:</w:t>
      </w:r>
    </w:p>
    <w:p w14:paraId="00000029" w14:textId="77777777" w:rsidR="001F3CF4" w:rsidRDefault="001F3CF4"/>
    <w:p w14:paraId="0000002A" w14:textId="37889AF0" w:rsidR="001F3CF4" w:rsidRDefault="004328DB">
      <w:r>
        <w:t>Associated with menses:</w:t>
      </w:r>
    </w:p>
    <w:p w14:paraId="0EACAF40" w14:textId="0F526A0E" w:rsidR="00521B1C" w:rsidRDefault="00521B1C">
      <w:r>
        <w:t>Contraception:</w:t>
      </w:r>
    </w:p>
    <w:p w14:paraId="0000002B" w14:textId="77777777" w:rsidR="001F3CF4" w:rsidRDefault="001F3CF4"/>
    <w:p w14:paraId="0000002C" w14:textId="77777777" w:rsidR="001F3CF4" w:rsidRDefault="004328DB">
      <w:r>
        <w:t>Triggers:</w:t>
      </w:r>
    </w:p>
    <w:p w14:paraId="0000002D" w14:textId="77777777" w:rsidR="001F3CF4" w:rsidRDefault="004328DB">
      <w:r>
        <w:t>Relieving factors:</w:t>
      </w:r>
    </w:p>
    <w:p w14:paraId="0000002E" w14:textId="77777777" w:rsidR="001F3CF4" w:rsidRDefault="004328DB">
      <w:r>
        <w:lastRenderedPageBreak/>
        <w:t xml:space="preserve">Exacerbating factors: </w:t>
      </w:r>
    </w:p>
    <w:p w14:paraId="0000002F" w14:textId="77777777" w:rsidR="001F3CF4" w:rsidRDefault="004328DB">
      <w:r>
        <w:t>Positional:</w:t>
      </w:r>
    </w:p>
    <w:p w14:paraId="00000031" w14:textId="77777777" w:rsidR="001F3CF4" w:rsidRDefault="004328DB">
      <w:r>
        <w:t xml:space="preserve">History of Head Trauma: </w:t>
      </w:r>
    </w:p>
    <w:p w14:paraId="00000032" w14:textId="77777777" w:rsidR="001F3CF4" w:rsidRDefault="001F3CF4"/>
    <w:p w14:paraId="00000033" w14:textId="77777777" w:rsidR="001F3CF4" w:rsidRDefault="001F3CF4"/>
    <w:p w14:paraId="00000034" w14:textId="77777777" w:rsidR="001F3CF4" w:rsidRDefault="004328DB">
      <w:r>
        <w:t>Treatment present:</w:t>
      </w:r>
      <w:r>
        <w:tab/>
      </w:r>
    </w:p>
    <w:p w14:paraId="00000035" w14:textId="77777777" w:rsidR="001F3CF4" w:rsidRDefault="004328DB">
      <w:r>
        <w:t>Preventive:</w:t>
      </w:r>
    </w:p>
    <w:p w14:paraId="00000036" w14:textId="77777777" w:rsidR="001F3CF4" w:rsidRDefault="004328DB">
      <w:r>
        <w:t>Acute:</w:t>
      </w:r>
    </w:p>
    <w:p w14:paraId="00000037" w14:textId="77777777" w:rsidR="001F3CF4" w:rsidRDefault="001F3CF4"/>
    <w:p w14:paraId="00000038" w14:textId="77777777" w:rsidR="001F3CF4" w:rsidRDefault="001F3CF4"/>
    <w:p w14:paraId="00000039" w14:textId="77777777" w:rsidR="001F3CF4" w:rsidRDefault="004328DB">
      <w:r>
        <w:t xml:space="preserve">Treatment in past:           </w:t>
      </w:r>
    </w:p>
    <w:p w14:paraId="0000003A" w14:textId="77777777" w:rsidR="001F3CF4" w:rsidRDefault="004328DB">
      <w:r>
        <w:t>Preventive:</w:t>
      </w:r>
    </w:p>
    <w:p w14:paraId="0000003B" w14:textId="77777777" w:rsidR="001F3CF4" w:rsidRDefault="004328DB">
      <w:r>
        <w:t>Acute:</w:t>
      </w:r>
    </w:p>
    <w:p w14:paraId="0000003C" w14:textId="77777777" w:rsidR="001F3CF4" w:rsidRDefault="001F3CF4"/>
    <w:p w14:paraId="0000003D" w14:textId="77777777" w:rsidR="001F3CF4" w:rsidRDefault="001F3CF4"/>
    <w:p w14:paraId="0000003E" w14:textId="77777777" w:rsidR="001F3CF4" w:rsidRDefault="004328DB">
      <w:r>
        <w:t xml:space="preserve">Testing:  </w:t>
      </w:r>
    </w:p>
    <w:p w14:paraId="0000003F" w14:textId="77777777" w:rsidR="001F3CF4" w:rsidRDefault="004328DB">
      <w:r>
        <w:t xml:space="preserve">MRI: </w:t>
      </w:r>
    </w:p>
    <w:p w14:paraId="00000040" w14:textId="77777777" w:rsidR="001F3CF4" w:rsidRDefault="004328DB">
      <w:r>
        <w:t>Ophthalmologic:</w:t>
      </w:r>
    </w:p>
    <w:p w14:paraId="00000041" w14:textId="290D01D3" w:rsidR="001F3CF4" w:rsidRDefault="001F3CF4"/>
    <w:p w14:paraId="730BC35B" w14:textId="77777777" w:rsidR="004328DB" w:rsidRDefault="004328DB"/>
    <w:p w14:paraId="5D5837AC" w14:textId="6746836D" w:rsidR="004328DB" w:rsidRDefault="004328DB">
      <w:r>
        <w:t xml:space="preserve">Current </w:t>
      </w:r>
      <w:r w:rsidR="00521B1C">
        <w:t xml:space="preserve">Non-Headache </w:t>
      </w:r>
      <w:r>
        <w:t xml:space="preserve">Medications: </w:t>
      </w:r>
    </w:p>
    <w:p w14:paraId="00000042" w14:textId="77777777" w:rsidR="001F3CF4" w:rsidRDefault="001F3CF4"/>
    <w:p w14:paraId="00000043" w14:textId="77777777" w:rsidR="001F3CF4" w:rsidRDefault="004328DB">
      <w:r>
        <w:t>PMH:</w:t>
      </w:r>
    </w:p>
    <w:p w14:paraId="00000044" w14:textId="77777777" w:rsidR="001F3CF4" w:rsidRDefault="001F3CF4"/>
    <w:p w14:paraId="00000045" w14:textId="77777777" w:rsidR="001F3CF4" w:rsidRDefault="004328DB">
      <w:r>
        <w:t>PSH:</w:t>
      </w:r>
    </w:p>
    <w:p w14:paraId="00000046" w14:textId="77777777" w:rsidR="001F3CF4" w:rsidRDefault="001F3CF4"/>
    <w:p w14:paraId="00000047" w14:textId="77777777" w:rsidR="001F3CF4" w:rsidRDefault="004328DB">
      <w:proofErr w:type="spellStart"/>
      <w:r>
        <w:t>Fhx</w:t>
      </w:r>
      <w:proofErr w:type="spellEnd"/>
      <w:r>
        <w:t>:</w:t>
      </w:r>
      <w:r>
        <w:tab/>
      </w:r>
    </w:p>
    <w:p w14:paraId="0000005C" w14:textId="77777777" w:rsidR="001F3CF4" w:rsidRDefault="001F3CF4"/>
    <w:p w14:paraId="0000005D" w14:textId="77777777" w:rsidR="001F3CF4" w:rsidRDefault="004328DB">
      <w:r>
        <w:t xml:space="preserve">Social/Work History:  </w:t>
      </w:r>
    </w:p>
    <w:p w14:paraId="0000005E" w14:textId="77777777" w:rsidR="001F3CF4" w:rsidRDefault="004328DB">
      <w:r>
        <w:t xml:space="preserve">Occupation: </w:t>
      </w:r>
    </w:p>
    <w:p w14:paraId="0000005F" w14:textId="172CDC65" w:rsidR="001F3CF4" w:rsidRDefault="004328DB">
      <w:r>
        <w:t xml:space="preserve">Tobacco:  </w:t>
      </w:r>
      <w:r w:rsidR="00521B1C">
        <w:t>-</w:t>
      </w:r>
    </w:p>
    <w:p w14:paraId="00000060" w14:textId="2F0FC278" w:rsidR="001F3CF4" w:rsidRDefault="004328DB">
      <w:r>
        <w:t xml:space="preserve">ETOH: </w:t>
      </w:r>
      <w:r w:rsidR="00521B1C">
        <w:t>-</w:t>
      </w:r>
    </w:p>
    <w:p w14:paraId="00000061" w14:textId="0AA43CC7" w:rsidR="001F3CF4" w:rsidRDefault="004328DB">
      <w:r>
        <w:t xml:space="preserve">Drugs: </w:t>
      </w:r>
      <w:r w:rsidR="00521B1C">
        <w:t>-</w:t>
      </w:r>
    </w:p>
    <w:p w14:paraId="00000062" w14:textId="3F91B7E9" w:rsidR="001F3CF4" w:rsidRDefault="004328DB">
      <w:r>
        <w:t xml:space="preserve">Caffeine: </w:t>
      </w:r>
      <w:r w:rsidR="00521B1C">
        <w:t>__ cups coffee daily</w:t>
      </w:r>
    </w:p>
    <w:p w14:paraId="00000063" w14:textId="2D5653EA" w:rsidR="001F3CF4" w:rsidRDefault="004328DB">
      <w:r>
        <w:t>Hydration:</w:t>
      </w:r>
      <w:r w:rsidR="00521B1C">
        <w:t xml:space="preserve"> ___oz water daily</w:t>
      </w:r>
    </w:p>
    <w:p w14:paraId="00000064" w14:textId="61F7ECE1" w:rsidR="001F3CF4" w:rsidRDefault="004328DB">
      <w:r>
        <w:t>Diet:</w:t>
      </w:r>
      <w:r w:rsidR="00521B1C">
        <w:t xml:space="preserve"> does not skip meals</w:t>
      </w:r>
    </w:p>
    <w:p w14:paraId="00000065" w14:textId="77777777" w:rsidR="001F3CF4" w:rsidRDefault="004328DB">
      <w:r>
        <w:t xml:space="preserve">Exercise: </w:t>
      </w:r>
    </w:p>
    <w:p w14:paraId="00000066" w14:textId="2EBE36AD" w:rsidR="001F3CF4" w:rsidRDefault="004328DB">
      <w:r>
        <w:t xml:space="preserve">Sleep: </w:t>
      </w:r>
      <w:r w:rsidR="000E27BB">
        <w:t>__ hours per night, does/does not snore</w:t>
      </w:r>
    </w:p>
    <w:p w14:paraId="00000067" w14:textId="0FB494FB" w:rsidR="001F3CF4" w:rsidRDefault="004328DB">
      <w:r>
        <w:t>Mood:</w:t>
      </w:r>
      <w:r w:rsidR="00E61BFA">
        <w:t xml:space="preserve"> denies depression/anxiety</w:t>
      </w:r>
    </w:p>
    <w:p w14:paraId="00000068" w14:textId="77777777" w:rsidR="001F3CF4" w:rsidRDefault="001F3CF4"/>
    <w:p w14:paraId="4A648245" w14:textId="77777777" w:rsidR="00534066" w:rsidRDefault="00534066" w:rsidP="00534066">
      <w:r>
        <w:t>Neuro exam:</w:t>
      </w:r>
    </w:p>
    <w:p w14:paraId="0CE6758C" w14:textId="77777777" w:rsidR="00534066" w:rsidRDefault="00534066" w:rsidP="00534066">
      <w:r>
        <w:t xml:space="preserve">HEENT: normal neck ROM, no </w:t>
      </w:r>
      <w:proofErr w:type="spellStart"/>
      <w:r>
        <w:t>ttp</w:t>
      </w:r>
      <w:proofErr w:type="spellEnd"/>
      <w:r>
        <w:t xml:space="preserve"> of neck, no </w:t>
      </w:r>
      <w:proofErr w:type="spellStart"/>
      <w:r>
        <w:t>ttp</w:t>
      </w:r>
      <w:proofErr w:type="spellEnd"/>
      <w:r>
        <w:t xml:space="preserve"> of </w:t>
      </w:r>
      <w:proofErr w:type="spellStart"/>
      <w:r>
        <w:t>b/l</w:t>
      </w:r>
      <w:proofErr w:type="spellEnd"/>
      <w:r>
        <w:t xml:space="preserve"> SO, AT or GON areas</w:t>
      </w:r>
    </w:p>
    <w:p w14:paraId="00384598" w14:textId="77777777" w:rsidR="00534066" w:rsidRDefault="00534066" w:rsidP="00534066">
      <w:r>
        <w:t>MS: alert, oriented to person, place, time, situation, follows simple and complex commands, speech fluent with no dysarthria</w:t>
      </w:r>
    </w:p>
    <w:p w14:paraId="09D28182" w14:textId="77777777" w:rsidR="00534066" w:rsidRDefault="00534066" w:rsidP="00534066">
      <w:r>
        <w:lastRenderedPageBreak/>
        <w:t>CN: PERRL, optic discs sharp b/l, no nystagmus, EOMI, visual fields intact, facial sensation intact, no facial droop or asymmetry, tongue protrudes midline, uvula and palate elevate symmetrically, trap symmetric strength bilaterally</w:t>
      </w:r>
    </w:p>
    <w:p w14:paraId="6BBF0EEC" w14:textId="77777777" w:rsidR="00534066" w:rsidRDefault="00534066" w:rsidP="00534066">
      <w:r>
        <w:t xml:space="preserve">Motor: Normal bulk/tone, no pronator drift RUE 5/5 throughout, LUE 5/5 throughout, RLE 5/5 throughout, LLE 5/5 throughout </w:t>
      </w:r>
    </w:p>
    <w:p w14:paraId="1BAC72E2" w14:textId="77777777" w:rsidR="00534066" w:rsidRDefault="00534066" w:rsidP="00534066">
      <w:r>
        <w:t xml:space="preserve">Reflexes: 2+ bilat biceps, brachioradialis, triceps, 2+ bilat patella, </w:t>
      </w:r>
      <w:proofErr w:type="spellStart"/>
      <w:r>
        <w:t>achilles</w:t>
      </w:r>
      <w:proofErr w:type="spellEnd"/>
      <w:r>
        <w:t xml:space="preserve">, toes </w:t>
      </w:r>
      <w:proofErr w:type="spellStart"/>
      <w:r>
        <w:t>downgoing</w:t>
      </w:r>
      <w:proofErr w:type="spellEnd"/>
    </w:p>
    <w:p w14:paraId="41BFF5BC" w14:textId="77777777" w:rsidR="00534066" w:rsidRDefault="00534066" w:rsidP="00534066">
      <w:r>
        <w:t>Sensation: intact to pinprick and vibration</w:t>
      </w:r>
    </w:p>
    <w:p w14:paraId="7C42F886" w14:textId="77777777" w:rsidR="00534066" w:rsidRDefault="00534066" w:rsidP="00534066">
      <w:r>
        <w:t>Coordination: intact finger nose finger</w:t>
      </w:r>
    </w:p>
    <w:p w14:paraId="0000007D" w14:textId="3045149B" w:rsidR="001F3CF4" w:rsidRDefault="00534066" w:rsidP="00534066">
      <w:r>
        <w:t>Gait: normal gait, normal tandem gait</w:t>
      </w:r>
    </w:p>
    <w:p w14:paraId="0000007E" w14:textId="232CA3EA" w:rsidR="001F3CF4" w:rsidRDefault="001F3CF4"/>
    <w:p w14:paraId="02991B2F" w14:textId="77777777" w:rsidR="008E3AD8" w:rsidRDefault="008E3AD8">
      <w:bookmarkStart w:id="0" w:name="_GoBack"/>
      <w:bookmarkEnd w:id="0"/>
    </w:p>
    <w:p w14:paraId="0000007F" w14:textId="77777777" w:rsidR="001F3CF4" w:rsidRDefault="004328DB">
      <w:r>
        <w:t xml:space="preserve">Assessment:     </w:t>
      </w:r>
    </w:p>
    <w:p w14:paraId="00000080" w14:textId="77777777" w:rsidR="001F3CF4" w:rsidRDefault="001F3CF4"/>
    <w:p w14:paraId="00000081" w14:textId="77777777" w:rsidR="001F3CF4" w:rsidRDefault="001F3CF4"/>
    <w:p w14:paraId="00000082" w14:textId="77777777" w:rsidR="001F3CF4" w:rsidRDefault="001F3CF4"/>
    <w:p w14:paraId="00000083" w14:textId="77777777" w:rsidR="001F3CF4" w:rsidRDefault="004328DB">
      <w:r>
        <w:t xml:space="preserve">Plan:  </w:t>
      </w:r>
    </w:p>
    <w:p w14:paraId="00000084" w14:textId="77777777" w:rsidR="001F3CF4" w:rsidRDefault="004328DB">
      <w:r>
        <w:t>Workup:</w:t>
      </w:r>
    </w:p>
    <w:p w14:paraId="00000085" w14:textId="77777777" w:rsidR="001F3CF4" w:rsidRDefault="001F3CF4"/>
    <w:p w14:paraId="00000086" w14:textId="77777777" w:rsidR="001F3CF4" w:rsidRDefault="001F3CF4"/>
    <w:p w14:paraId="00000087" w14:textId="77777777" w:rsidR="001F3CF4" w:rsidRDefault="004328DB">
      <w:r>
        <w:t>Prevention:</w:t>
      </w:r>
    </w:p>
    <w:p w14:paraId="00000088" w14:textId="77777777" w:rsidR="001F3CF4" w:rsidRDefault="004328DB">
      <w:r>
        <w:t>Lifestyle Modifications:</w:t>
      </w:r>
    </w:p>
    <w:p w14:paraId="00000089" w14:textId="77777777" w:rsidR="001F3CF4" w:rsidRDefault="004328DB">
      <w:r>
        <w:t>- Headache Diary</w:t>
      </w:r>
    </w:p>
    <w:p w14:paraId="0000008A" w14:textId="77777777" w:rsidR="001F3CF4" w:rsidRDefault="004328DB">
      <w:r>
        <w:t>- discussed good sleep hygiene</w:t>
      </w:r>
    </w:p>
    <w:p w14:paraId="0000008B" w14:textId="77777777" w:rsidR="001F3CF4" w:rsidRDefault="004328DB">
      <w:r>
        <w:t>- discussed eating regular meals at consistent times and avoiding skipping meals, proper nutrition</w:t>
      </w:r>
    </w:p>
    <w:p w14:paraId="0000008C" w14:textId="77777777" w:rsidR="001F3CF4" w:rsidRDefault="004328DB">
      <w:r>
        <w:t>- encouraged maintaining adequate hydration (at least 2 L of non-caffeinated beverages) and regular exercise</w:t>
      </w:r>
    </w:p>
    <w:p w14:paraId="0000008D" w14:textId="77777777" w:rsidR="001F3CF4" w:rsidRDefault="004328DB">
      <w:r>
        <w:t>- discussed the strong link between headache and mood</w:t>
      </w:r>
    </w:p>
    <w:p w14:paraId="0000008E" w14:textId="77777777" w:rsidR="001F3CF4" w:rsidRDefault="001F3CF4"/>
    <w:p w14:paraId="0000008F" w14:textId="77777777" w:rsidR="001F3CF4" w:rsidRDefault="001F3CF4"/>
    <w:p w14:paraId="00000090" w14:textId="77777777" w:rsidR="001F3CF4" w:rsidRDefault="004328DB">
      <w:r>
        <w:t>Pharmacologic Preventives:</w:t>
      </w:r>
    </w:p>
    <w:p w14:paraId="00000091" w14:textId="77777777" w:rsidR="001F3CF4" w:rsidRDefault="001F3CF4"/>
    <w:p w14:paraId="00000092" w14:textId="77777777" w:rsidR="001F3CF4" w:rsidRDefault="001F3CF4"/>
    <w:p w14:paraId="00000093" w14:textId="77777777" w:rsidR="001F3CF4" w:rsidRDefault="004328DB">
      <w:r>
        <w:t xml:space="preserve">Abortive: </w:t>
      </w:r>
    </w:p>
    <w:p w14:paraId="00000094" w14:textId="77777777" w:rsidR="001F3CF4" w:rsidRDefault="001F3CF4"/>
    <w:p w14:paraId="00000095" w14:textId="77777777" w:rsidR="001F3CF4" w:rsidRDefault="001F3CF4"/>
    <w:p w14:paraId="00000096" w14:textId="77777777" w:rsidR="001F3CF4" w:rsidRDefault="001F3CF4"/>
    <w:p w14:paraId="00000097" w14:textId="77777777" w:rsidR="001F3CF4" w:rsidRDefault="004328DB">
      <w:r>
        <w:t xml:space="preserve">RTC </w:t>
      </w:r>
    </w:p>
    <w:p w14:paraId="00000098" w14:textId="77777777" w:rsidR="001F3CF4" w:rsidRDefault="001F3CF4"/>
    <w:p w14:paraId="0000009D" w14:textId="6702BCC3" w:rsidR="001F3CF4" w:rsidRDefault="005A5106">
      <w:r>
        <w:t>Discussed/seen with attending, Dr. Choueka</w:t>
      </w:r>
    </w:p>
    <w:sectPr w:rsidR="001F3C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F4"/>
    <w:rsid w:val="000E27BB"/>
    <w:rsid w:val="001F3CF4"/>
    <w:rsid w:val="002811B5"/>
    <w:rsid w:val="004328DB"/>
    <w:rsid w:val="00521B1C"/>
    <w:rsid w:val="00534066"/>
    <w:rsid w:val="005A5106"/>
    <w:rsid w:val="008E3AD8"/>
    <w:rsid w:val="00B47034"/>
    <w:rsid w:val="00E6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8A96"/>
  <w15:docId w15:val="{77037CF6-61C7-4F43-8CAD-167FF8D1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Murray Choueka</cp:lastModifiedBy>
  <cp:revision>9</cp:revision>
  <dcterms:created xsi:type="dcterms:W3CDTF">2023-07-19T12:56:00Z</dcterms:created>
  <dcterms:modified xsi:type="dcterms:W3CDTF">2024-01-18T13:33:00Z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-172835891</vt:i4>
  </property>
  <property fmtid="{D5CDD505-2E9C-101B-9397-08002B2CF9AE}" pid="3" name="_NewReviewCycle">
    <vt:lpwstr/>
  </property>
  <property fmtid="{D5CDD505-2E9C-101B-9397-08002B2CF9AE}" pid="4" name="_EmailSubject">
    <vt:lpwstr>headache template</vt:lpwstr>
  </property>
  <property fmtid="{D5CDD505-2E9C-101B-9397-08002B2CF9AE}" pid="5" name="_AuthorEmail">
    <vt:lpwstr>MChoueka@maimo.org</vt:lpwstr>
  </property>
  <property fmtid="{D5CDD505-2E9C-101B-9397-08002B2CF9AE}" pid="6" name="_AuthorEmailDisplayName">
    <vt:lpwstr>Murray Choueka</vt:lpwstr>
  </property>
</Properties>
</file>